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B8" w:rsidRDefault="00E846B8"/>
    <w:p w:rsidR="00E846B8" w:rsidRDefault="00E846B8"/>
    <w:p w:rsidR="00E846B8" w:rsidRDefault="00E846B8"/>
    <w:tbl>
      <w:tblPr>
        <w:tblpPr w:leftFromText="180" w:rightFromText="180" w:vertAnchor="text" w:horzAnchor="margin" w:tblpXSpec="center" w:tblpY="-143"/>
        <w:tblW w:w="101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6"/>
      </w:tblGrid>
      <w:tr w:rsidR="00C932CF" w:rsidRPr="00C932CF" w:rsidTr="00C932CF">
        <w:tc>
          <w:tcPr>
            <w:tcW w:w="10176" w:type="dxa"/>
          </w:tcPr>
          <w:p w:rsidR="00C932CF" w:rsidRPr="00C932CF" w:rsidRDefault="00C932CF" w:rsidP="00C932C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C932CF" w:rsidRPr="00C932CF" w:rsidRDefault="00C932CF" w:rsidP="00C932CF">
            <w:pPr>
              <w:widowControl w:val="0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932CF" w:rsidRPr="00C932CF" w:rsidRDefault="00C932CF" w:rsidP="00C932CF">
            <w:pPr>
              <w:widowControl w:val="0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C932CF" w:rsidRPr="00C932CF" w:rsidTr="00C932CF">
        <w:trPr>
          <w:trHeight w:val="70"/>
        </w:trPr>
        <w:tc>
          <w:tcPr>
            <w:tcW w:w="10176" w:type="dxa"/>
            <w:hideMark/>
          </w:tcPr>
          <w:p w:rsidR="00C932CF" w:rsidRPr="00C932CF" w:rsidRDefault="00C932CF" w:rsidP="00C932CF">
            <w:pPr>
              <w:keepNext/>
              <w:widowControl w:val="0"/>
              <w:spacing w:before="240" w:after="60"/>
              <w:ind w:left="-567" w:right="-1" w:firstLine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 Е Ш Е Н И Е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C932CF" w:rsidRPr="00C932CF" w:rsidRDefault="00C932CF" w:rsidP="00C932CF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6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397"/>
        <w:gridCol w:w="1134"/>
      </w:tblGrid>
      <w:tr w:rsidR="00C932CF" w:rsidRPr="00C932CF" w:rsidTr="00C932CF">
        <w:tc>
          <w:tcPr>
            <w:tcW w:w="568" w:type="dxa"/>
            <w:vAlign w:val="bottom"/>
            <w:hideMark/>
          </w:tcPr>
          <w:p w:rsidR="00C932CF" w:rsidRPr="00C932CF" w:rsidRDefault="00C932CF" w:rsidP="00C932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32CF" w:rsidRPr="00C932CF" w:rsidRDefault="00C932CF" w:rsidP="00C932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июля 2024 года</w:t>
            </w:r>
          </w:p>
        </w:tc>
        <w:tc>
          <w:tcPr>
            <w:tcW w:w="397" w:type="dxa"/>
            <w:hideMark/>
          </w:tcPr>
          <w:p w:rsidR="00C932CF" w:rsidRPr="00C932CF" w:rsidRDefault="00C932CF" w:rsidP="00C932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32CF" w:rsidRPr="00C932CF" w:rsidRDefault="00C932CF" w:rsidP="00C932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412-36/5</w:t>
            </w:r>
          </w:p>
        </w:tc>
      </w:tr>
      <w:tr w:rsidR="00C932CF" w:rsidRPr="00C932CF" w:rsidTr="00C932CF">
        <w:trPr>
          <w:trHeight w:val="218"/>
        </w:trPr>
        <w:tc>
          <w:tcPr>
            <w:tcW w:w="4650" w:type="dxa"/>
            <w:gridSpan w:val="4"/>
            <w:hideMark/>
          </w:tcPr>
          <w:p w:rsidR="00C932CF" w:rsidRPr="00C932CF" w:rsidRDefault="00C932CF" w:rsidP="00C932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C932CF" w:rsidRPr="00C932CF" w:rsidRDefault="00C932CF" w:rsidP="00C932CF">
      <w:pPr>
        <w:widowControl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left="-567" w:right="-1" w:firstLine="567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32CF" w:rsidRDefault="00C932CF" w:rsidP="00C932CF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проекте решения Собрания представителей  Мокшанского района Пензенской области</w:t>
      </w:r>
    </w:p>
    <w:p w:rsidR="00C932CF" w:rsidRPr="00C932CF" w:rsidRDefault="00C932CF" w:rsidP="00C932CF">
      <w:pPr>
        <w:widowControl w:val="0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</w:t>
      </w: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 xml:space="preserve">О внесении изменений в Устав </w:t>
      </w: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</w:t>
      </w: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>района Пензенской области</w:t>
      </w: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18 Устава</w:t>
      </w: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области,</w:t>
      </w:r>
    </w:p>
    <w:p w:rsidR="00C932CF" w:rsidRPr="00C932CF" w:rsidRDefault="00C932CF" w:rsidP="00C932CF">
      <w:pPr>
        <w:widowControl w:val="0"/>
        <w:ind w:right="-1"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C932CF" w:rsidRPr="00C932CF" w:rsidRDefault="00C932CF" w:rsidP="00C932CF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1. Одобрить прилагаемый проект решения Собрания представителей Мокшанского района Пензенской области «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О внесении изменений в Устав Мокшанского района  Пензенской области</w:t>
      </w: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932CF" w:rsidRPr="00C932CF" w:rsidRDefault="00C932CF" w:rsidP="00C932CF">
      <w:pPr>
        <w:widowControl w:val="0"/>
        <w:ind w:right="-1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C932CF" w:rsidRPr="00C932CF" w:rsidRDefault="00C932CF" w:rsidP="00C932CF">
      <w:pPr>
        <w:widowControl w:val="0"/>
        <w:ind w:right="-1" w:firstLine="567"/>
        <w:rPr>
          <w:rFonts w:ascii="Times New Roman" w:eastAsia="Times New Roman" w:hAnsi="Times New Roman" w:cs="Times New Roman"/>
          <w:spacing w:val="-20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3. Контроль за выполнением настоящего решения возложить на депутата Собрания представителей Мокшанского района Пензенской области  от избирательного округа № 7</w:t>
      </w:r>
      <w:r w:rsidRPr="00C932CF">
        <w:rPr>
          <w:rFonts w:ascii="Times New Roman" w:eastAsia="Times New Roman" w:hAnsi="Times New Roman" w:cs="Times New Roman"/>
          <w:spacing w:val="-20"/>
          <w:sz w:val="16"/>
          <w:szCs w:val="16"/>
          <w:lang w:eastAsia="ru-RU"/>
        </w:rPr>
        <w:t>.</w:t>
      </w:r>
    </w:p>
    <w:p w:rsidR="00C932CF" w:rsidRPr="00C932CF" w:rsidRDefault="00C932CF" w:rsidP="00C932CF">
      <w:pPr>
        <w:widowControl w:val="0"/>
        <w:ind w:right="-1" w:firstLine="567"/>
        <w:rPr>
          <w:rFonts w:ascii="Times New Roman" w:eastAsia="Times New Roman" w:hAnsi="Times New Roman" w:cs="Times New Roman"/>
          <w:spacing w:val="-20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                                     Е.В.Комина</w:t>
      </w:r>
    </w:p>
    <w:p w:rsidR="00C932CF" w:rsidRPr="00C932CF" w:rsidRDefault="00C932CF" w:rsidP="00C932CF">
      <w:pPr>
        <w:widowControl w:val="0"/>
        <w:ind w:right="-1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right="-1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</w:t>
      </w: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z w:val="16"/>
          <w:szCs w:val="16"/>
          <w:lang w:eastAsia="ru-RU"/>
        </w:rPr>
        <w:t>04.07.2024 №412-36/5</w:t>
      </w:r>
    </w:p>
    <w:p w:rsidR="00C932CF" w:rsidRPr="00C932CF" w:rsidRDefault="00C932CF" w:rsidP="00C932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25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C932CF" w:rsidRPr="00C932CF" w:rsidTr="00C932CF">
        <w:trPr>
          <w:trHeight w:val="1268"/>
        </w:trPr>
        <w:tc>
          <w:tcPr>
            <w:tcW w:w="9923" w:type="dxa"/>
          </w:tcPr>
          <w:p w:rsidR="00C932CF" w:rsidRPr="00C932CF" w:rsidRDefault="00C932CF" w:rsidP="00C932CF">
            <w:pPr>
              <w:ind w:hanging="27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C932CF" w:rsidRPr="00C932CF" w:rsidRDefault="00C932CF" w:rsidP="00C932CF">
            <w:pPr>
              <w:widowControl w:val="0"/>
              <w:ind w:right="-1" w:hanging="2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C932CF" w:rsidRPr="00C932CF" w:rsidRDefault="00C932CF" w:rsidP="00C932CF">
            <w:pPr>
              <w:widowControl w:val="0"/>
              <w:ind w:right="-1" w:hanging="27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C932CF" w:rsidRPr="00C932CF" w:rsidRDefault="00C932CF" w:rsidP="00C932CF">
            <w:pPr>
              <w:keepNext/>
              <w:widowControl w:val="0"/>
              <w:spacing w:before="240" w:after="60"/>
              <w:ind w:right="-1" w:hanging="279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РЕШЕНИЕ</w:t>
            </w:r>
          </w:p>
        </w:tc>
      </w:tr>
    </w:tbl>
    <w:p w:rsidR="00C932CF" w:rsidRPr="00C932CF" w:rsidRDefault="00C932CF" w:rsidP="00C932CF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right="-144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18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2835"/>
        <w:gridCol w:w="397"/>
        <w:gridCol w:w="1134"/>
      </w:tblGrid>
      <w:tr w:rsidR="00C932CF" w:rsidRPr="00C932CF" w:rsidTr="00C932CF">
        <w:tc>
          <w:tcPr>
            <w:tcW w:w="334" w:type="dxa"/>
            <w:vAlign w:val="bottom"/>
            <w:hideMark/>
          </w:tcPr>
          <w:p w:rsidR="00C932CF" w:rsidRPr="00C932CF" w:rsidRDefault="00C932CF" w:rsidP="00C932C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32CF" w:rsidRPr="00C932CF" w:rsidRDefault="00C932CF" w:rsidP="00C932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hideMark/>
          </w:tcPr>
          <w:p w:rsidR="00C932CF" w:rsidRPr="00C932CF" w:rsidRDefault="00C932CF" w:rsidP="00C932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32CF" w:rsidRPr="00C932CF" w:rsidRDefault="00C932CF" w:rsidP="00C932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932CF" w:rsidRPr="00C932CF" w:rsidTr="00C932CF">
        <w:trPr>
          <w:trHeight w:val="250"/>
        </w:trPr>
        <w:tc>
          <w:tcPr>
            <w:tcW w:w="4700" w:type="dxa"/>
            <w:gridSpan w:val="4"/>
            <w:hideMark/>
          </w:tcPr>
          <w:p w:rsidR="00C932CF" w:rsidRPr="00C932CF" w:rsidRDefault="00C932CF" w:rsidP="00C932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32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р.п. Мокшан</w:t>
            </w:r>
          </w:p>
        </w:tc>
      </w:tr>
    </w:tbl>
    <w:p w:rsidR="00C932CF" w:rsidRDefault="00C932CF" w:rsidP="00C932CF">
      <w:pPr>
        <w:widowControl w:val="0"/>
        <w:ind w:right="-144" w:firstLine="567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</w:p>
    <w:p w:rsidR="00C932CF" w:rsidRDefault="00C932CF" w:rsidP="00C932CF">
      <w:pPr>
        <w:widowControl w:val="0"/>
        <w:ind w:right="-144" w:firstLine="567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right="-144" w:firstLine="567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 xml:space="preserve">О внесении изменений в Устав Мокшанского района </w:t>
      </w:r>
      <w:r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 xml:space="preserve">  </w:t>
      </w: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>Пензенской области</w:t>
      </w:r>
    </w:p>
    <w:p w:rsidR="00C932CF" w:rsidRPr="00C932CF" w:rsidRDefault="00C932CF" w:rsidP="00C932CF">
      <w:pPr>
        <w:widowControl w:val="0"/>
        <w:ind w:right="-14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18 Устава</w:t>
      </w: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 xml:space="preserve">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 района  Пензенской области,</w:t>
      </w:r>
    </w:p>
    <w:p w:rsidR="00C932CF" w:rsidRPr="00C932CF" w:rsidRDefault="00C932CF" w:rsidP="00C932CF">
      <w:pPr>
        <w:widowControl w:val="0"/>
        <w:ind w:left="-142" w:right="-284" w:firstLine="567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left="-142" w:right="-284" w:firstLine="567"/>
        <w:jc w:val="center"/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>Собрание представителей Мокшанского района решило:</w:t>
      </w:r>
    </w:p>
    <w:p w:rsidR="00C932CF" w:rsidRPr="00C932CF" w:rsidRDefault="00C932CF" w:rsidP="00C932CF">
      <w:pPr>
        <w:widowControl w:val="0"/>
        <w:ind w:left="-142" w:right="-284" w:firstLine="567"/>
        <w:jc w:val="center"/>
        <w:rPr>
          <w:rFonts w:ascii="Times New Roman" w:eastAsia="Times New Roman" w:hAnsi="Times New Roman" w:cs="Times New Roman"/>
          <w:b/>
          <w:spacing w:val="-6"/>
          <w:sz w:val="8"/>
          <w:szCs w:val="8"/>
          <w:lang w:eastAsia="ru-RU"/>
        </w:rPr>
      </w:pP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1. Внести в Устав</w:t>
      </w:r>
      <w:r w:rsidRPr="00C932CF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 xml:space="preserve">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 района Пензенской области следующие изменения: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1) в части 1 статьи 4: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Calibri" w:hAnsi="Times New Roman" w:cs="Times New Roman"/>
          <w:bCs/>
          <w:spacing w:val="-6"/>
          <w:sz w:val="16"/>
          <w:szCs w:val="16"/>
        </w:rPr>
      </w:pPr>
      <w:r w:rsidRPr="00C932CF">
        <w:rPr>
          <w:rFonts w:ascii="Times New Roman" w:eastAsia="Calibri" w:hAnsi="Times New Roman" w:cs="Times New Roman"/>
          <w:bCs/>
          <w:spacing w:val="-6"/>
          <w:sz w:val="16"/>
          <w:szCs w:val="16"/>
        </w:rPr>
        <w:t>а) дополнить пунктом 10.1 следующего содержания: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Calibri" w:hAnsi="Times New Roman" w:cs="Times New Roman"/>
          <w:bCs/>
          <w:spacing w:val="-6"/>
          <w:sz w:val="16"/>
          <w:szCs w:val="16"/>
        </w:rPr>
      </w:pPr>
      <w:r w:rsidRPr="00C932CF">
        <w:rPr>
          <w:rFonts w:ascii="Times New Roman" w:eastAsia="Calibri" w:hAnsi="Times New Roman" w:cs="Times New Roman"/>
          <w:bCs/>
          <w:spacing w:val="-6"/>
          <w:sz w:val="16"/>
          <w:szCs w:val="16"/>
        </w:rPr>
        <w:t xml:space="preserve">«10.1) организация мероприятий межпоселенческого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Мокшанского </w:t>
      </w:r>
      <w:r w:rsidRPr="00C932CF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района</w:t>
      </w:r>
      <w:r w:rsidRPr="00C932CF">
        <w:rPr>
          <w:rFonts w:ascii="Times New Roman" w:eastAsia="Calibri" w:hAnsi="Times New Roman" w:cs="Times New Roman"/>
          <w:bCs/>
          <w:spacing w:val="-6"/>
          <w:sz w:val="16"/>
          <w:szCs w:val="16"/>
        </w:rPr>
        <w:t>;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»;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б) пункт 32 изложить в следующей редакции: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«32)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целей;»;</w:t>
      </w:r>
    </w:p>
    <w:p w:rsidR="00C932CF" w:rsidRPr="00C932CF" w:rsidRDefault="00C932CF" w:rsidP="00C932CF">
      <w:pPr>
        <w:widowControl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2) статью 53 дополнить частью 19 следующего содержания: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«19. Пункт 10 части 1 статьи 4 настоящего Устава утрачивает силу, а пункт 10.1 части 1 статьи 4 настоящего Устава вступает в силу с 01.09.2024.».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2. Принять настоящее решение на сессии Собрания представителей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 Мокшанского</w:t>
      </w:r>
      <w:r w:rsidRPr="00C932CF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 района Пензенской области.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3.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(обнародования) на портале Министерства юстиции Российской Федерации.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4. Опубликовать настоящее решение в информационном бюллетене «Ведомости органов местного самоуправления Мокшанского района Пензенской области»  в течение семи дней со дня поступления из Управления Министерства юстиции Российской Федерации по Пензенской области уведомления о включении сведений о настоящем решении в государственный реестр уставов муниципальных образований Пензенской области, предусмотренного </w:t>
      </w:r>
      <w:hyperlink r:id="rId9" w:history="1">
        <w:r w:rsidRPr="00C932CF">
          <w:rPr>
            <w:rFonts w:ascii="Times New Roman" w:eastAsia="Times New Roman" w:hAnsi="Times New Roman" w:cs="Times New Roman"/>
            <w:spacing w:val="-6"/>
            <w:sz w:val="16"/>
            <w:szCs w:val="16"/>
            <w:lang w:eastAsia="ru-RU"/>
          </w:rPr>
          <w:t>частью 6 статьи 4</w:t>
        </w:r>
      </w:hyperlink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 Федерального закона от 21 июля 2005 года № 97-ФЗ «О государственной регистрации уставов муниципальных образований».</w:t>
      </w:r>
    </w:p>
    <w:p w:rsidR="00C932CF" w:rsidRPr="00C932CF" w:rsidRDefault="00C932CF" w:rsidP="00C932CF">
      <w:pPr>
        <w:widowControl w:val="0"/>
        <w:autoSpaceDE w:val="0"/>
        <w:autoSpaceDN w:val="0"/>
        <w:adjustRightInd w:val="0"/>
        <w:ind w:left="-142" w:right="-284" w:firstLine="567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5. Настоящее решение вступает в силу после его официального опубликования. </w:t>
      </w:r>
    </w:p>
    <w:p w:rsidR="00C932CF" w:rsidRPr="00C932CF" w:rsidRDefault="00C932CF" w:rsidP="00C932CF">
      <w:pPr>
        <w:widowControl w:val="0"/>
        <w:ind w:left="-851" w:right="-284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C932CF" w:rsidRPr="00C932CF" w:rsidRDefault="00C932CF" w:rsidP="00C932CF">
      <w:pPr>
        <w:widowControl w:val="0"/>
        <w:ind w:left="-142" w:right="-284"/>
        <w:rPr>
          <w:rFonts w:ascii="Times New Roman" w:eastAsia="Times New Roman" w:hAnsi="Times New Roman" w:cs="Times New Roman"/>
          <w:spacing w:val="-6"/>
          <w:sz w:val="16"/>
          <w:szCs w:val="16"/>
          <w:lang w:eastAsia="x-none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    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val="x-none" w:eastAsia="x-none"/>
        </w:rPr>
        <w:t>Мокшанского района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x-none"/>
        </w:rPr>
        <w:t xml:space="preserve">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val="x-none" w:eastAsia="x-none"/>
        </w:rPr>
        <w:t xml:space="preserve">Пензенской области  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eastAsia="x-none"/>
        </w:rPr>
        <w:t xml:space="preserve">                                                      Е.В. Комина</w:t>
      </w:r>
    </w:p>
    <w:p w:rsidR="00C932CF" w:rsidRPr="00C932CF" w:rsidRDefault="00C932CF" w:rsidP="00C932CF">
      <w:pPr>
        <w:ind w:left="-142" w:right="-284"/>
        <w:rPr>
          <w:rFonts w:ascii="Times New Roman" w:eastAsia="Times New Roman" w:hAnsi="Times New Roman" w:cs="Times New Roman"/>
          <w:spacing w:val="-6"/>
          <w:sz w:val="16"/>
          <w:szCs w:val="16"/>
          <w:lang w:eastAsia="x-none"/>
        </w:rPr>
      </w:pPr>
    </w:p>
    <w:p w:rsidR="006B02E1" w:rsidRDefault="00C932CF" w:rsidP="00C932CF">
      <w:pPr>
        <w:ind w:left="-142" w:right="-284"/>
        <w:rPr>
          <w:rFonts w:ascii="Times New Roman" w:eastAsia="Times New Roman" w:hAnsi="Times New Roman" w:cs="Times New Roman"/>
          <w:spacing w:val="-6"/>
          <w:sz w:val="16"/>
          <w:szCs w:val="16"/>
        </w:rPr>
      </w:pP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  <w:lang w:val="x-none" w:eastAsia="x-none"/>
        </w:rPr>
        <w:t>Глава Мокшанского района</w:t>
      </w:r>
      <w:r>
        <w:rPr>
          <w:rFonts w:ascii="Times New Roman" w:eastAsia="Times New Roman" w:hAnsi="Times New Roman" w:cs="Times New Roman"/>
          <w:spacing w:val="-6"/>
          <w:sz w:val="16"/>
          <w:szCs w:val="16"/>
          <w:lang w:eastAsia="x-none"/>
        </w:rPr>
        <w:t xml:space="preserve">  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Пензенской области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                           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 Н.Н.</w:t>
      </w:r>
      <w:r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</w:t>
      </w:r>
      <w:r w:rsidRPr="00C932CF">
        <w:rPr>
          <w:rFonts w:ascii="Times New Roman" w:eastAsia="Times New Roman" w:hAnsi="Times New Roman" w:cs="Times New Roman"/>
          <w:spacing w:val="-6"/>
          <w:sz w:val="16"/>
          <w:szCs w:val="16"/>
        </w:rPr>
        <w:t>Тихоми</w:t>
      </w:r>
      <w:r>
        <w:rPr>
          <w:rFonts w:ascii="Times New Roman" w:eastAsia="Times New Roman" w:hAnsi="Times New Roman" w:cs="Times New Roman"/>
          <w:spacing w:val="-6"/>
          <w:sz w:val="16"/>
          <w:szCs w:val="16"/>
        </w:rPr>
        <w:t>ров</w:t>
      </w:r>
    </w:p>
    <w:p w:rsidR="00E846B8" w:rsidRDefault="00E846B8" w:rsidP="00C932CF">
      <w:pPr>
        <w:ind w:left="-142" w:right="-284"/>
        <w:rPr>
          <w:rFonts w:ascii="Times New Roman" w:eastAsia="Times New Roman" w:hAnsi="Times New Roman" w:cs="Times New Roman"/>
          <w:spacing w:val="-6"/>
          <w:sz w:val="16"/>
          <w:szCs w:val="16"/>
        </w:rPr>
      </w:pPr>
    </w:p>
    <w:p w:rsidR="00E846B8" w:rsidRDefault="00E846B8" w:rsidP="00C932CF">
      <w:pPr>
        <w:ind w:left="-142" w:right="-284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2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4"/>
      </w:tblGrid>
      <w:tr w:rsidR="006816F4" w:rsidRPr="006816F4" w:rsidTr="006816F4">
        <w:trPr>
          <w:trHeight w:val="986"/>
        </w:trPr>
        <w:tc>
          <w:tcPr>
            <w:tcW w:w="9574" w:type="dxa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 Е Ш Е Н И Е</w:t>
            </w:r>
          </w:p>
          <w:p w:rsidR="006816F4" w:rsidRPr="006816F4" w:rsidRDefault="006816F4" w:rsidP="00401D3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6816F4" w:rsidRPr="006816F4" w:rsidRDefault="006816F4" w:rsidP="006816F4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816F4" w:rsidRPr="006816F4" w:rsidTr="00857FEA">
        <w:tc>
          <w:tcPr>
            <w:tcW w:w="284" w:type="dxa"/>
            <w:vAlign w:val="bottom"/>
          </w:tcPr>
          <w:p w:rsidR="006816F4" w:rsidRPr="006816F4" w:rsidRDefault="006816F4" w:rsidP="006816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июля 2024 года</w:t>
            </w:r>
          </w:p>
        </w:tc>
        <w:tc>
          <w:tcPr>
            <w:tcW w:w="397" w:type="dxa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414-36/5</w:t>
            </w:r>
          </w:p>
        </w:tc>
      </w:tr>
      <w:tr w:rsidR="006816F4" w:rsidRPr="006816F4" w:rsidTr="00857FEA">
        <w:tc>
          <w:tcPr>
            <w:tcW w:w="4650" w:type="dxa"/>
            <w:gridSpan w:val="4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решение Собрания представителей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 от 29.05.2013 № 281-26/3 </w:t>
      </w: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«Об определении размера стоимости движимого имущества, учитываемого в реестре муниципальной собственности муниципального образования Мокшанский район Пензенской области»</w:t>
      </w: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Приказом Министерства финансов Российской Федерации от 10.10.2023 № 163н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«Об утверждении Порядка ведения органами местного самоуправления реестров муниципального имущества»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, </w:t>
      </w:r>
      <w:hyperlink r:id="rId10" w:tgtFrame="_blank" w:history="1">
        <w:r w:rsidRPr="006816F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Уставом Мокшанского района Пензенской области</w:t>
        </w:r>
      </w:hyperlink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6816F4" w:rsidRPr="006816F4" w:rsidRDefault="006816F4" w:rsidP="006816F4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решило: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Внести в решение Собрания представителей Мокшанского района Пензенской области от 29.05.2013 № 281-26/3 «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Об определении размера стоимости движимого имущества, учитываемого в реестре муниципальной собственности муниципального образования Мокшанский район Пензенской области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следующие изменения: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наименование решения изложить в следующей редакции: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Об определении размера стоимости имущества, учитываемого в реестре муниципальной собственности Мокшанского района Пензенской области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»;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 преамбулу решения изложить в следующей редакции: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Приказом Министерства финансов Российской Федерации от 10.10.2023 № 163н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«Об утверждении Порядка ведения органами местного самоуправления реестров муниципального имущества», </w:t>
      </w:r>
      <w:hyperlink r:id="rId11" w:tgtFrame="_blank" w:history="1">
        <w:r w:rsidRPr="006816F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Уставом Мокшанского района Пензенской области</w:t>
        </w:r>
      </w:hyperlink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решило: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»;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1.3. пункт 1 решения изложить в следующей редакции: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«1. Установить, что находящееся в муниципальной собственности движимое имущество (в том числе документарные ценные бумаги (акции) либо иное не относящееся к недвижимым вещам имущество, иное имущество (в том числе бездокументарные ценные бумаги), не относящееся к недвижимым и движимым вещам, учитывается в реестре муниципальной собственности Мокшанского района Пензенской области в случае, если стоимость такого имущества составляет десять тысяч рублей и выше.».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2. </w:t>
      </w:r>
      <w:r w:rsidRPr="006816F4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Настоящее 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решение </w:t>
      </w:r>
      <w:r w:rsidRPr="006816F4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вступает в силу на следующий день </w:t>
      </w: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после дня его официального опубликования.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6816F4" w:rsidRPr="006816F4" w:rsidRDefault="006816F4" w:rsidP="006816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решения возложить на главу Мокшанского района Пензенской области.</w:t>
      </w:r>
    </w:p>
    <w:p w:rsidR="006816F4" w:rsidRPr="006816F4" w:rsidRDefault="006816F4" w:rsidP="006816F4">
      <w:pPr>
        <w:ind w:firstLine="709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816F4" w:rsidRPr="006816F4" w:rsidRDefault="006816F4" w:rsidP="006816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 w:rsidR="00E84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 Е.В. Комина </w:t>
      </w:r>
    </w:p>
    <w:p w:rsidR="006816F4" w:rsidRPr="006816F4" w:rsidRDefault="006816F4" w:rsidP="006816F4">
      <w:pPr>
        <w:ind w:firstLine="540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816F4" w:rsidRPr="006816F4" w:rsidRDefault="006816F4" w:rsidP="006816F4">
      <w:pPr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</w:t>
      </w:r>
      <w:r w:rsidR="00E84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  <w:r w:rsidR="00E84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Н.Н. Тихомиров</w:t>
      </w: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6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846B8" w:rsidRPr="006816F4" w:rsidTr="00E84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</w:trPr>
        <w:tc>
          <w:tcPr>
            <w:tcW w:w="9606" w:type="dxa"/>
          </w:tcPr>
          <w:p w:rsidR="00E846B8" w:rsidRPr="006816F4" w:rsidRDefault="00E846B8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E846B8" w:rsidRPr="006816F4" w:rsidRDefault="00E846B8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E846B8" w:rsidRDefault="00E846B8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E846B8" w:rsidRPr="006816F4" w:rsidRDefault="00E846B8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816F4" w:rsidRPr="006816F4" w:rsidTr="00E84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6" w:type="dxa"/>
          </w:tcPr>
          <w:p w:rsidR="006816F4" w:rsidRPr="006816F4" w:rsidRDefault="006816F4" w:rsidP="00E846B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 Е Ш Е Н И Е</w:t>
            </w:r>
          </w:p>
        </w:tc>
      </w:tr>
    </w:tbl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846B8" w:rsidRPr="006816F4" w:rsidTr="00857FEA">
        <w:tc>
          <w:tcPr>
            <w:tcW w:w="284" w:type="dxa"/>
            <w:vAlign w:val="bottom"/>
          </w:tcPr>
          <w:p w:rsidR="00E846B8" w:rsidRPr="006816F4" w:rsidRDefault="00E846B8" w:rsidP="00857FE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846B8" w:rsidRPr="006816F4" w:rsidRDefault="00E846B8" w:rsidP="00857F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июля 2024 года</w:t>
            </w:r>
          </w:p>
        </w:tc>
        <w:tc>
          <w:tcPr>
            <w:tcW w:w="397" w:type="dxa"/>
          </w:tcPr>
          <w:p w:rsidR="00E846B8" w:rsidRPr="006816F4" w:rsidRDefault="00E846B8" w:rsidP="00857F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846B8" w:rsidRPr="006816F4" w:rsidRDefault="00E846B8" w:rsidP="00E84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1-36/5</w:t>
            </w:r>
          </w:p>
        </w:tc>
      </w:tr>
      <w:tr w:rsidR="00E846B8" w:rsidRPr="006816F4" w:rsidTr="00857FEA">
        <w:tc>
          <w:tcPr>
            <w:tcW w:w="4650" w:type="dxa"/>
            <w:gridSpan w:val="4"/>
          </w:tcPr>
          <w:p w:rsidR="00E846B8" w:rsidRPr="006816F4" w:rsidRDefault="00E846B8" w:rsidP="00857F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6816F4" w:rsidRPr="006816F4" w:rsidRDefault="006816F4" w:rsidP="006816F4">
      <w:pPr>
        <w:keepNext/>
        <w:ind w:right="43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846B8" w:rsidRDefault="00E846B8" w:rsidP="006816F4">
      <w:pPr>
        <w:widowControl w:val="0"/>
        <w:ind w:right="-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846B8" w:rsidRDefault="00E846B8" w:rsidP="006816F4">
      <w:pPr>
        <w:widowControl w:val="0"/>
        <w:ind w:right="-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816F4" w:rsidRPr="006816F4" w:rsidRDefault="006816F4" w:rsidP="006816F4">
      <w:pPr>
        <w:widowControl w:val="0"/>
        <w:ind w:right="-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Об образовании и избрании состава </w:t>
      </w: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Комиссии Собрания представителей Мокшанского района Пензенской области</w:t>
      </w:r>
      <w:r w:rsidRPr="006816F4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 соблюдению ограничений и обязанностей, урегулированию конфликта интересов лицами, </w:t>
      </w:r>
      <w:r w:rsidR="00E84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замещающими муниципальные должности</w:t>
      </w:r>
    </w:p>
    <w:p w:rsidR="006816F4" w:rsidRPr="006816F4" w:rsidRDefault="006816F4" w:rsidP="006816F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16F4" w:rsidRPr="006816F4" w:rsidRDefault="006816F4" w:rsidP="006816F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18 Устава Мокшанского района Пензенской области, </w:t>
      </w:r>
    </w:p>
    <w:p w:rsidR="006816F4" w:rsidRPr="006816F4" w:rsidRDefault="006816F4" w:rsidP="006816F4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6816F4" w:rsidRPr="006816F4" w:rsidRDefault="006816F4" w:rsidP="006816F4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6816F4" w:rsidRPr="006816F4" w:rsidRDefault="006816F4" w:rsidP="006816F4">
      <w:pPr>
        <w:widowControl w:val="0"/>
        <w:ind w:right="-2" w:firstLine="851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1. Образовать Комиссию Собрания представителей Мокшанского района Пензенской области</w:t>
      </w:r>
      <w:r w:rsidRPr="006816F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соблюдению ограничений и обязанностей, урегулированию конфликта интересов лицами, замещающими муниципальные должности (далее - Комиссия) на срок полномочий Собрания представителей Мокшанского района Пензенской области пятого созыва.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2. Избрать в состав Комиссии: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- Герасимова Андрея Анатольевича – депутата от избирательного округа № 7;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- Изранова Алексея Владимировича – депутата от избирательного округа № 10;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Комину Екатерину Владимировну – депутата от избирательного округа № 9;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Конопатину Галину Борисовну – депутата от избирательного округа № 11;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- Решетченко Игоря Владимировича – депутата от избирательного округа № 14.</w:t>
      </w:r>
    </w:p>
    <w:p w:rsidR="006816F4" w:rsidRPr="006816F4" w:rsidRDefault="006816F4" w:rsidP="006816F4">
      <w:pPr>
        <w:widowControl w:val="0"/>
        <w:tabs>
          <w:tab w:val="left" w:pos="567"/>
        </w:tabs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3. Избрать председателем Комиссии Конопатину Галину Борисовну – депутата от избирательного округа № 11.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4. Признать утратившим силу решение Собрания представителей Мокшанского района Пензенской области от 16.03.2016 №796-77/3 «</w:t>
      </w: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Об образовании и избрании состава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Собрания представителей Мокшанского района Пензенской области</w:t>
      </w:r>
      <w:r w:rsidRPr="006816F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соблюдению ограничений и обязанностей, урегулированию конфликта интересов лицами, замещающими муниципальные должности».</w:t>
      </w:r>
    </w:p>
    <w:p w:rsidR="006816F4" w:rsidRPr="006816F4" w:rsidRDefault="006816F4" w:rsidP="006816F4">
      <w:pPr>
        <w:widowControl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5. Настоящее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решение </w:t>
      </w:r>
      <w:r w:rsidRPr="006816F4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вступает в силу на следующий день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дня его официального опубликования.</w:t>
      </w:r>
    </w:p>
    <w:p w:rsidR="006816F4" w:rsidRDefault="006816F4" w:rsidP="00E846B8">
      <w:pPr>
        <w:widowControl w:val="0"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6. Опубликовать настоящее решение в информационном бюллетене «Ведомости органов местного самоуправления Мокшанского района Пензенской области».</w:t>
      </w:r>
    </w:p>
    <w:p w:rsidR="00E846B8" w:rsidRDefault="00E846B8" w:rsidP="00E846B8">
      <w:pPr>
        <w:widowControl w:val="0"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Default="006816F4" w:rsidP="00E846B8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Председатель Собрания представителей Мокшанского района  Пензенской области                                                      Е.В.Комина</w:t>
      </w:r>
    </w:p>
    <w:p w:rsidR="00D7754F" w:rsidRDefault="00D7754F" w:rsidP="00E846B8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7754F" w:rsidRDefault="00D7754F" w:rsidP="00E846B8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7754F" w:rsidRDefault="00D7754F" w:rsidP="00E846B8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7754F" w:rsidRPr="006816F4" w:rsidRDefault="00D7754F" w:rsidP="00E846B8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816F4" w:rsidRPr="006816F4" w:rsidTr="00857FEA">
        <w:tc>
          <w:tcPr>
            <w:tcW w:w="9606" w:type="dxa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6816F4" w:rsidRPr="006816F4" w:rsidTr="00857FEA">
        <w:trPr>
          <w:trHeight w:val="476"/>
        </w:trPr>
        <w:tc>
          <w:tcPr>
            <w:tcW w:w="9606" w:type="dxa"/>
          </w:tcPr>
          <w:p w:rsidR="006816F4" w:rsidRPr="006816F4" w:rsidRDefault="006816F4" w:rsidP="006816F4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 Е Ш Е Н И Е</w:t>
            </w:r>
          </w:p>
          <w:p w:rsidR="006816F4" w:rsidRPr="006816F4" w:rsidRDefault="006816F4" w:rsidP="006816F4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6816F4" w:rsidRPr="006816F4" w:rsidRDefault="006816F4" w:rsidP="006816F4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4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816F4" w:rsidRPr="006816F4" w:rsidTr="00857FEA">
        <w:tc>
          <w:tcPr>
            <w:tcW w:w="284" w:type="dxa"/>
            <w:vAlign w:val="bottom"/>
          </w:tcPr>
          <w:p w:rsidR="006816F4" w:rsidRPr="006816F4" w:rsidRDefault="006816F4" w:rsidP="006816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июля 2024 года</w:t>
            </w:r>
          </w:p>
        </w:tc>
        <w:tc>
          <w:tcPr>
            <w:tcW w:w="397" w:type="dxa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417-36/5</w:t>
            </w:r>
          </w:p>
        </w:tc>
      </w:tr>
      <w:tr w:rsidR="006816F4" w:rsidRPr="006816F4" w:rsidTr="00857FEA">
        <w:tc>
          <w:tcPr>
            <w:tcW w:w="4650" w:type="dxa"/>
            <w:gridSpan w:val="4"/>
          </w:tcPr>
          <w:p w:rsidR="006816F4" w:rsidRPr="006816F4" w:rsidRDefault="006816F4" w:rsidP="006816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1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Положение о порядке управления и распоряжения земельными участками, находящимися в собственности Мокшанского района Пензенской области, и земельными участками, государственная собственность на которые не разграничена</w:t>
      </w:r>
      <w:r w:rsidRPr="006816F4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,</w:t>
      </w: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утвержденное решением Собрания представителей Мокшанского района Пензенской области </w:t>
      </w:r>
    </w:p>
    <w:p w:rsidR="006816F4" w:rsidRPr="006816F4" w:rsidRDefault="006816F4" w:rsidP="006816F4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от 22.12.2022 № 75-5/5</w:t>
      </w:r>
    </w:p>
    <w:p w:rsidR="006816F4" w:rsidRPr="006816F4" w:rsidRDefault="006816F4" w:rsidP="006816F4">
      <w:pPr>
        <w:autoSpaceDE w:val="0"/>
        <w:autoSpaceDN w:val="0"/>
        <w:adjustRightInd w:val="0"/>
        <w:spacing w:before="120"/>
        <w:ind w:left="-284" w:firstLine="71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Земельным кодексом Российской Федерации, Федеральным законом от 25.10.2001 №137-ФЗ «О введении в действие Земельного кодекса Российской Федерации» (с изменениями), Федеральным законом от 06.10.2003 № 131-ФЗ «Об общих принципах организации местного самоуправления в Российской Федерации», законом Пензенской области от 31.05.2024 №4317-ЗПО «О регулировании земельных отношений на территории Пензенской области», руководствуясь Уставом Мокшанского района Пензенской области, </w:t>
      </w:r>
    </w:p>
    <w:p w:rsidR="006816F4" w:rsidRPr="006816F4" w:rsidRDefault="006816F4" w:rsidP="006816F4">
      <w:pPr>
        <w:spacing w:before="120"/>
        <w:ind w:right="-257" w:hanging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Собрание представителей Мокшанского района решило:</w:t>
      </w:r>
    </w:p>
    <w:p w:rsidR="006816F4" w:rsidRPr="006816F4" w:rsidRDefault="006816F4" w:rsidP="006816F4">
      <w:pPr>
        <w:tabs>
          <w:tab w:val="left" w:pos="4215"/>
        </w:tabs>
        <w:spacing w:before="120"/>
        <w:ind w:left="-284" w:right="-257" w:hanging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1. Внести изменения в преамбулу и читать в следующей редакции:</w:t>
      </w:r>
    </w:p>
    <w:p w:rsidR="006816F4" w:rsidRPr="006816F4" w:rsidRDefault="006816F4" w:rsidP="006816F4">
      <w:pPr>
        <w:ind w:lef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«В соответствии с Земельным кодексом Российской Федерации, Федеральным законом от 25.10.2001 №137-ФЗ «О введении в действие Земельного кодекса Российской Федерации» (с изменениями), Федеральным законом от 06.10.2003 № 131-ФЗ «Об общих принципах организации местного самоуправления в Российской Федерации», законом Пензенской области от 31.05.2024 №4317-ЗПО «О регулировании земельных отношений на территории Пензенской области», руководствуясь Уставом Мокшанского района Пензенской области,»;</w:t>
      </w:r>
    </w:p>
    <w:p w:rsidR="006816F4" w:rsidRPr="006816F4" w:rsidRDefault="006816F4" w:rsidP="006816F4">
      <w:pPr>
        <w:ind w:lef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2. Внести в Положение о порядке управления и распоряжения земельными участками, находящимися в собственности Мокшанского района Пензенской области, и земельными участками, государственная собственность на которые не разграничена, утвержденное решением Собрания представителей Мокшанского района Пензенской области от 22.12.2022 №75-5/5 следующие изменения:</w:t>
      </w:r>
    </w:p>
    <w:p w:rsidR="006816F4" w:rsidRPr="006816F4" w:rsidRDefault="006816F4" w:rsidP="006816F4">
      <w:pPr>
        <w:ind w:lef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пункт 4.1.6. раздела 4 изложить в следующей редакции:</w:t>
      </w:r>
    </w:p>
    <w:p w:rsidR="006816F4" w:rsidRPr="006816F4" w:rsidRDefault="006816F4" w:rsidP="006816F4">
      <w:pPr>
        <w:ind w:lef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«4.1.6. Цена земельного участка, предоставленного юридическому лицу, которое в соответствии с решением Губернатора Пензенской области уполномочено на реализацию масштабного инвестиционного проекта, отвечающего критериям, установленным Законом Пензенской области от 31.05.2024 №4317-ЗПО «О регулировании земельных отношений на территории Пензенской области», и  предусматривающего строительство стадиона и иных объектов спорта, а также обязанность этого лица осуществить за свой счет выполнение работ по сносу расположенных на таком земельном участке объектов недвижимости, находящихся в собственности Мокшанского района Пензенской области, и земельными участками, государственная собственность на которые не разграничена, до заключения договора купли-продажи земельного участка определяется в размере кадастровой стоимости земельного участка.»;</w:t>
      </w:r>
    </w:p>
    <w:p w:rsidR="006816F4" w:rsidRPr="006816F4" w:rsidRDefault="006816F4" w:rsidP="006816F4">
      <w:pPr>
        <w:ind w:left="-284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2.2. </w:t>
      </w: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пункт 4.2. раздела 4 изложить в следующей редакции:</w:t>
      </w:r>
    </w:p>
    <w:p w:rsidR="006816F4" w:rsidRPr="006816F4" w:rsidRDefault="006816F4" w:rsidP="006816F4">
      <w:pPr>
        <w:autoSpaceDE w:val="0"/>
        <w:autoSpaceDN w:val="0"/>
        <w:adjustRightInd w:val="0"/>
        <w:ind w:left="-284" w:firstLine="53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«4.2. Цена земельных участков, находящихся на территории Мокшанского района Пензенской области и собственность на которые не разграничена при заключении договора купли-продажи без проведения торгов определяется в соответствии с Порядком определения цены земельных участков, находящихся в собственности Пензенской области и земельных участков, государственная собственность на которые не разграничена на территории Пензенской области, при заключении договора купли-продажи земельного участка без проведения торгов, утвержденным постановлением Правительства Пензенской области от 22.04.2024 №243-пП.»;</w:t>
      </w:r>
    </w:p>
    <w:p w:rsidR="006816F4" w:rsidRPr="006816F4" w:rsidRDefault="006816F4" w:rsidP="006816F4">
      <w:pPr>
        <w:autoSpaceDE w:val="0"/>
        <w:autoSpaceDN w:val="0"/>
        <w:adjustRightInd w:val="0"/>
        <w:ind w:left="-284" w:firstLine="53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2.3. пункт 5.1. раздела 5 изложить в следующей редакции:</w:t>
      </w:r>
    </w:p>
    <w:p w:rsidR="006816F4" w:rsidRPr="006816F4" w:rsidRDefault="006816F4" w:rsidP="006816F4">
      <w:pPr>
        <w:autoSpaceDE w:val="0"/>
        <w:autoSpaceDN w:val="0"/>
        <w:adjustRightInd w:val="0"/>
        <w:ind w:left="-284" w:firstLine="53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«5.1. Годовой размер арендной платы за земельный участок, находящийся в собственности Мокшанского района Пензенской области, и земельный участок, государственная собственность на который не разграничена, и предоставленный в аренду без торгов, определяется на основании кадастровой стоимости земельного участка и рассчитывается в размере 1,5 процента от кадастровой стоимости земельного участка в случае его предоставления юридическим лицам в соответствии с распоряжением Губернатора Пензенской области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Законом Пензенской области от 31.05.2024 №4317-ЗПО «О регулировании земельных отношений на территории Пензенской области.»;</w:t>
      </w:r>
    </w:p>
    <w:p w:rsidR="006816F4" w:rsidRPr="006816F4" w:rsidRDefault="006816F4" w:rsidP="006816F4">
      <w:pPr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2.4. пункт 7.3. раздела 7 изложить в следующей редакции:</w:t>
      </w:r>
    </w:p>
    <w:p w:rsidR="006816F4" w:rsidRPr="006816F4" w:rsidRDefault="006816F4" w:rsidP="006816F4">
      <w:pPr>
        <w:ind w:lef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«7.3. Плата по соглашению об установлении сервитута в отношении земельных участков, расположенных на территории Мокшанского района Пензенской области государственная собственность на которые не разграничена, определяется в соответствии с Порядком определения платы по соглашению об установлении сервитута в отношении земельных участков, находящихся в собственности Мокшанского района, и земельных участков, государственная собственность на которые не разграничена, на территории Пензенской области, утвержденным постановлением Правительства Пензенской области от 19.04.2024 №239-пП.»;</w:t>
      </w:r>
    </w:p>
    <w:p w:rsidR="006816F4" w:rsidRPr="006816F4" w:rsidRDefault="006816F4" w:rsidP="006816F4">
      <w:pPr>
        <w:autoSpaceDE w:val="0"/>
        <w:autoSpaceDN w:val="0"/>
        <w:adjustRightInd w:val="0"/>
        <w:ind w:left="-284"/>
        <w:outlineLvl w:val="1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2.5. пункт 8.3. раздела 8 изложить в следующей редакции:</w:t>
      </w:r>
    </w:p>
    <w:p w:rsidR="006816F4" w:rsidRPr="006816F4" w:rsidRDefault="006816F4" w:rsidP="006816F4">
      <w:pPr>
        <w:autoSpaceDE w:val="0"/>
        <w:autoSpaceDN w:val="0"/>
        <w:adjustRightInd w:val="0"/>
        <w:ind w:left="-284" w:firstLine="53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«8.3. Размер платы, взимаемой за увеличение площади земельных участков, находящихся в частной собственности, в результате перераспределения земель и земельных участков, государственная собственность на которые не разграничена, определяется в соответствии с Порядком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находящимися в собственности Мокшанского района, земель или земельных участков, государственная собственность на которые не разграничена, на территории Пензенской области, утвержденным постановлением Правительства Пензенской области от 22.04.2024 №245-пП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находящимися в собственности Пензенской области, и земель или земельных участков, государственная собственность на которые не разграничена, на территории Пензенской области.».</w:t>
      </w:r>
    </w:p>
    <w:p w:rsidR="006816F4" w:rsidRPr="006816F4" w:rsidRDefault="006816F4" w:rsidP="006816F4">
      <w:pPr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3.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6816F4" w:rsidRPr="006816F4" w:rsidRDefault="006816F4" w:rsidP="006816F4">
      <w:pPr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4. Настоящее решение вступает в силу на следующий день после дня его официального опубликования.</w:t>
      </w:r>
    </w:p>
    <w:p w:rsidR="006816F4" w:rsidRDefault="006816F4" w:rsidP="006816F4">
      <w:pPr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5. Контроль за исполнением настоящего решения возложить на постоянную комиссию по бюджетной, налоговой и экономической политике.</w:t>
      </w:r>
    </w:p>
    <w:p w:rsidR="006816F4" w:rsidRPr="006816F4" w:rsidRDefault="006816F4" w:rsidP="006816F4">
      <w:pPr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16F4" w:rsidRPr="006816F4" w:rsidRDefault="006816F4" w:rsidP="006816F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Мокшанского района  Пензенской области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Е.В.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</w:p>
    <w:p w:rsidR="006816F4" w:rsidRDefault="006816F4" w:rsidP="006816F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816F4" w:rsidRPr="006816F4" w:rsidRDefault="006816F4" w:rsidP="006816F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 Пензенской области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Н.Н.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816F4">
        <w:rPr>
          <w:rFonts w:ascii="Times New Roman" w:eastAsia="Times New Roman" w:hAnsi="Times New Roman" w:cs="Times New Roman"/>
          <w:sz w:val="16"/>
          <w:szCs w:val="16"/>
          <w:lang w:eastAsia="ru-RU"/>
        </w:rPr>
        <w:t>Тихомиров</w:t>
      </w:r>
    </w:p>
    <w:sectPr w:rsidR="006816F4" w:rsidRPr="006816F4" w:rsidSect="00E846B8">
      <w:headerReference w:type="default" r:id="rId12"/>
      <w:footerReference w:type="even" r:id="rId13"/>
      <w:footerReference w:type="default" r:id="rId14"/>
      <w:pgSz w:w="11906" w:h="16838"/>
      <w:pgMar w:top="-673" w:right="709" w:bottom="340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5C3" w:rsidRDefault="00BF75C3" w:rsidP="005D35CD">
      <w:r>
        <w:separator/>
      </w:r>
    </w:p>
  </w:endnote>
  <w:endnote w:type="continuationSeparator" w:id="0">
    <w:p w:rsidR="00BF75C3" w:rsidRDefault="00BF75C3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5C3" w:rsidRDefault="00BF75C3" w:rsidP="005D35CD">
      <w:r>
        <w:separator/>
      </w:r>
    </w:p>
  </w:footnote>
  <w:footnote w:type="continuationSeparator" w:id="0">
    <w:p w:rsidR="00BF75C3" w:rsidRDefault="00BF75C3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540453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54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816F4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BF75C3"/>
    <w:rsid w:val="00C012C6"/>
    <w:rsid w:val="00C3749D"/>
    <w:rsid w:val="00C50F33"/>
    <w:rsid w:val="00C673C0"/>
    <w:rsid w:val="00C851FD"/>
    <w:rsid w:val="00C932CF"/>
    <w:rsid w:val="00CA7B51"/>
    <w:rsid w:val="00D032CD"/>
    <w:rsid w:val="00D136D2"/>
    <w:rsid w:val="00D422B1"/>
    <w:rsid w:val="00D7754F"/>
    <w:rsid w:val="00DE1FCF"/>
    <w:rsid w:val="00DF15B8"/>
    <w:rsid w:val="00DF3AD4"/>
    <w:rsid w:val="00DF73A0"/>
    <w:rsid w:val="00E339B7"/>
    <w:rsid w:val="00E429B1"/>
    <w:rsid w:val="00E7488C"/>
    <w:rsid w:val="00E83B5B"/>
    <w:rsid w:val="00E846B8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f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f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avo-search.minjust.ru/bigs/showDocument.html?id=F6D492A5-4311-4E9A-BC18-9F992554D24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F6D492A5-4311-4E9A-BC18-9F992554D2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80F4B026352148C22314CCEB23048FFB617BCB305978FC3464C65028008D9DF61EEDD709B7ACE4260EF14653FC5AC7869D3779j8z1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E30A-09D5-4FAA-A0C1-F31849F44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</cp:revision>
  <cp:lastPrinted>2021-01-18T10:05:00Z</cp:lastPrinted>
  <dcterms:created xsi:type="dcterms:W3CDTF">2024-07-04T11:46:00Z</dcterms:created>
  <dcterms:modified xsi:type="dcterms:W3CDTF">2024-07-04T11:46:00Z</dcterms:modified>
</cp:coreProperties>
</file>